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231E7" w14:textId="4CF807B3" w:rsidR="00BD24DE" w:rsidRPr="00EA677A" w:rsidRDefault="00F148F1" w:rsidP="006316EB">
      <w:pPr>
        <w:pStyle w:val="KonuBal"/>
        <w:spacing w:after="0" w:line="276" w:lineRule="auto"/>
        <w:jc w:val="center"/>
        <w:rPr>
          <w:rFonts w:ascii="Times New Roman" w:hAnsi="Times New Roman" w:cs="Times New Roman"/>
          <w:sz w:val="24"/>
          <w:szCs w:val="24"/>
          <w:lang w:val="tr-TR"/>
        </w:rPr>
      </w:pPr>
      <w:r w:rsidRPr="00EA677A">
        <w:rPr>
          <w:rFonts w:ascii="Times New Roman" w:hAnsi="Times New Roman" w:cs="Times New Roman"/>
          <w:sz w:val="24"/>
          <w:szCs w:val="24"/>
          <w:lang w:val="tr-TR"/>
        </w:rPr>
        <w:t>ESOGÜ</w:t>
      </w:r>
      <w:r w:rsidR="0078499D" w:rsidRPr="00EA677A">
        <w:rPr>
          <w:rFonts w:ascii="Times New Roman" w:hAnsi="Times New Roman" w:cs="Times New Roman"/>
          <w:sz w:val="24"/>
          <w:szCs w:val="24"/>
          <w:lang w:val="tr-TR"/>
        </w:rPr>
        <w:t xml:space="preserve"> </w:t>
      </w:r>
      <w:r w:rsidR="00000000" w:rsidRPr="00EA677A">
        <w:rPr>
          <w:rFonts w:ascii="Times New Roman" w:hAnsi="Times New Roman" w:cs="Times New Roman"/>
          <w:sz w:val="24"/>
          <w:szCs w:val="24"/>
          <w:lang w:val="tr-TR"/>
        </w:rPr>
        <w:t>FEN FAKÜLTESİ</w:t>
      </w:r>
      <w:r w:rsidR="00000000" w:rsidRPr="00EA677A">
        <w:rPr>
          <w:rFonts w:ascii="Times New Roman" w:hAnsi="Times New Roman" w:cs="Times New Roman"/>
          <w:sz w:val="24"/>
          <w:szCs w:val="24"/>
          <w:lang w:val="tr-TR"/>
        </w:rPr>
        <w:br/>
        <w:t>SINAV UYGULA</w:t>
      </w:r>
      <w:r w:rsidRPr="00EA677A">
        <w:rPr>
          <w:rFonts w:ascii="Times New Roman" w:hAnsi="Times New Roman" w:cs="Times New Roman"/>
          <w:sz w:val="24"/>
          <w:szCs w:val="24"/>
          <w:lang w:val="tr-TR"/>
        </w:rPr>
        <w:t>MA ESASLARI</w:t>
      </w:r>
    </w:p>
    <w:p w14:paraId="4E24B220" w14:textId="54C4F587" w:rsidR="00BD24DE" w:rsidRPr="00EA677A" w:rsidRDefault="00000000" w:rsidP="006316EB">
      <w:pPr>
        <w:spacing w:line="276" w:lineRule="auto"/>
        <w:jc w:val="both"/>
        <w:rPr>
          <w:rFonts w:ascii="Times New Roman" w:hAnsi="Times New Roman" w:cs="Times New Roman"/>
          <w:sz w:val="20"/>
          <w:szCs w:val="20"/>
          <w:lang w:val="tr-TR"/>
        </w:rPr>
      </w:pPr>
      <w:r w:rsidRPr="00EA677A">
        <w:rPr>
          <w:rFonts w:ascii="Times New Roman" w:hAnsi="Times New Roman" w:cs="Times New Roman"/>
          <w:sz w:val="20"/>
          <w:szCs w:val="20"/>
          <w:lang w:val="tr-TR"/>
        </w:rPr>
        <w:t xml:space="preserve">Bu </w:t>
      </w:r>
      <w:r w:rsidR="00F148F1" w:rsidRPr="00EA677A">
        <w:rPr>
          <w:rFonts w:ascii="Times New Roman" w:hAnsi="Times New Roman" w:cs="Times New Roman"/>
          <w:sz w:val="20"/>
          <w:szCs w:val="20"/>
          <w:lang w:val="tr-TR"/>
        </w:rPr>
        <w:t>uygulama esasları</w:t>
      </w:r>
      <w:r w:rsidRPr="00EA677A">
        <w:rPr>
          <w:rFonts w:ascii="Times New Roman" w:hAnsi="Times New Roman" w:cs="Times New Roman"/>
          <w:sz w:val="20"/>
          <w:szCs w:val="20"/>
          <w:lang w:val="tr-TR"/>
        </w:rPr>
        <w:t xml:space="preserve">, </w:t>
      </w:r>
      <w:r w:rsidR="00F148F1" w:rsidRPr="00EA677A">
        <w:rPr>
          <w:rFonts w:ascii="Times New Roman" w:hAnsi="Times New Roman" w:cs="Times New Roman"/>
          <w:sz w:val="20"/>
          <w:szCs w:val="20"/>
          <w:lang w:val="tr-TR"/>
        </w:rPr>
        <w:t>Fen F</w:t>
      </w:r>
      <w:r w:rsidRPr="00EA677A">
        <w:rPr>
          <w:rFonts w:ascii="Times New Roman" w:hAnsi="Times New Roman" w:cs="Times New Roman"/>
          <w:sz w:val="20"/>
          <w:szCs w:val="20"/>
          <w:lang w:val="tr-TR"/>
        </w:rPr>
        <w:t>akülte</w:t>
      </w:r>
      <w:r w:rsidR="00F148F1" w:rsidRPr="00EA677A">
        <w:rPr>
          <w:rFonts w:ascii="Times New Roman" w:hAnsi="Times New Roman" w:cs="Times New Roman"/>
          <w:sz w:val="20"/>
          <w:szCs w:val="20"/>
          <w:lang w:val="tr-TR"/>
        </w:rPr>
        <w:t>si</w:t>
      </w:r>
      <w:r w:rsidRPr="00EA677A">
        <w:rPr>
          <w:rFonts w:ascii="Times New Roman" w:hAnsi="Times New Roman" w:cs="Times New Roman"/>
          <w:sz w:val="20"/>
          <w:szCs w:val="20"/>
          <w:lang w:val="tr-TR"/>
        </w:rPr>
        <w:t xml:space="preserve"> bünyesinde yürütülen sınavların düzenli, güvenli, ölçme-değerlendirme ilkelerine uygun ve tüm öğrenciler için eşit koşullarda gerçekleştirilmesini sağlamak amacıyla hazırlanmıştır. Aşağıda belirtilen kurallar, sınav öncesinden sınavın tamamlanmasına kadar tüm süreci kapsa</w:t>
      </w:r>
      <w:r w:rsidR="00EA677A" w:rsidRPr="00EA677A">
        <w:rPr>
          <w:rFonts w:ascii="Times New Roman" w:hAnsi="Times New Roman" w:cs="Times New Roman"/>
          <w:sz w:val="20"/>
          <w:szCs w:val="20"/>
          <w:lang w:val="tr-TR"/>
        </w:rPr>
        <w:t>maktadır.</w:t>
      </w:r>
    </w:p>
    <w:p w14:paraId="70D25F0C"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I. Sınav Salonuna Giriş ve Zaman Kuralları</w:t>
      </w:r>
    </w:p>
    <w:p w14:paraId="51953F00"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Her öğrenci, sınavını ilan edilen sınav salonunda almakla yükümlüdür. Öğrencilerin farklı bir salonda sınava girmesi, ancak ilgili birim tarafından açıkça belirtilmiş özel bir düzenleme bulunması hâlinde mümkündür.</w:t>
      </w:r>
    </w:p>
    <w:p w14:paraId="659ED590"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 xml:space="preserve">Öğrencilerin sınav başlama saatinden </w:t>
      </w:r>
      <w:r w:rsidRPr="00994441">
        <w:rPr>
          <w:rFonts w:ascii="Times New Roman" w:hAnsi="Times New Roman" w:cs="Times New Roman"/>
          <w:b/>
          <w:bCs/>
          <w:sz w:val="20"/>
          <w:szCs w:val="20"/>
          <w:lang w:val="tr-TR"/>
        </w:rPr>
        <w:t>en az 5 dakika</w:t>
      </w:r>
      <w:r w:rsidRPr="00EA677A">
        <w:rPr>
          <w:rFonts w:ascii="Times New Roman" w:hAnsi="Times New Roman" w:cs="Times New Roman"/>
          <w:sz w:val="18"/>
          <w:szCs w:val="18"/>
          <w:lang w:val="tr-TR"/>
        </w:rPr>
        <w:t xml:space="preserve"> önce sınav salonunda hazır bulunmaları gerekir.</w:t>
      </w:r>
    </w:p>
    <w:p w14:paraId="1973EB1A"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 xml:space="preserve">Sınav başladıktan sonra </w:t>
      </w:r>
      <w:r w:rsidRPr="00994441">
        <w:rPr>
          <w:rFonts w:ascii="Times New Roman" w:hAnsi="Times New Roman" w:cs="Times New Roman"/>
          <w:b/>
          <w:bCs/>
          <w:sz w:val="20"/>
          <w:szCs w:val="20"/>
          <w:lang w:val="tr-TR"/>
        </w:rPr>
        <w:t>ilk 15 dakika</w:t>
      </w:r>
      <w:r w:rsidRPr="00EA677A">
        <w:rPr>
          <w:rFonts w:ascii="Times New Roman" w:hAnsi="Times New Roman" w:cs="Times New Roman"/>
          <w:sz w:val="18"/>
          <w:szCs w:val="18"/>
          <w:lang w:val="tr-TR"/>
        </w:rPr>
        <w:t xml:space="preserve"> içinde gelen öğrenciler, ilgili dersin sınav uygulamasına ilişkin özel bir düzenleme bulunmadıkça sınava alınabilir. </w:t>
      </w:r>
      <w:r w:rsidRPr="00994441">
        <w:rPr>
          <w:rFonts w:ascii="Times New Roman" w:hAnsi="Times New Roman" w:cs="Times New Roman"/>
          <w:b/>
          <w:bCs/>
          <w:sz w:val="20"/>
          <w:szCs w:val="20"/>
          <w:lang w:val="tr-TR"/>
        </w:rPr>
        <w:t>Sınavın başlamasından 15 dakika sonra gelen öğrenciler sınava kabul edilmez.</w:t>
      </w:r>
    </w:p>
    <w:p w14:paraId="0F0F0C9B"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b/>
          <w:bCs/>
          <w:sz w:val="20"/>
          <w:szCs w:val="20"/>
          <w:lang w:val="tr-TR"/>
        </w:rPr>
        <w:t>Sınavın ilk 20 dakikası içinde öğrencilerin sınav salonundan çıkmasına izin verilmez.</w:t>
      </w:r>
      <w:r w:rsidRPr="00EA677A">
        <w:rPr>
          <w:rFonts w:ascii="Times New Roman" w:hAnsi="Times New Roman" w:cs="Times New Roman"/>
          <w:sz w:val="18"/>
          <w:szCs w:val="18"/>
          <w:lang w:val="tr-TR"/>
        </w:rPr>
        <w:t xml:space="preserve"> Bu sürenin ardından herhangi bir nedenle sınav salonundan çıkan öğrenci, sınava tekrar alınmaz.</w:t>
      </w:r>
    </w:p>
    <w:p w14:paraId="4F6346B6" w14:textId="77777777" w:rsidR="00BD24DE" w:rsidRPr="00EA677A" w:rsidRDefault="00000000" w:rsidP="006316EB">
      <w:pPr>
        <w:pStyle w:val="ListeNumaras"/>
        <w:spacing w:after="60" w:line="276" w:lineRule="auto"/>
        <w:ind w:left="369" w:hanging="227"/>
        <w:jc w:val="both"/>
        <w:rPr>
          <w:rFonts w:ascii="Times New Roman" w:hAnsi="Times New Roman" w:cs="Times New Roman"/>
          <w:b/>
          <w:bCs/>
          <w:sz w:val="20"/>
          <w:szCs w:val="20"/>
          <w:lang w:val="tr-TR"/>
        </w:rPr>
      </w:pPr>
      <w:r w:rsidRPr="00EA677A">
        <w:rPr>
          <w:rFonts w:ascii="Times New Roman" w:hAnsi="Times New Roman" w:cs="Times New Roman"/>
          <w:b/>
          <w:bCs/>
          <w:sz w:val="20"/>
          <w:szCs w:val="20"/>
          <w:lang w:val="tr-TR"/>
        </w:rPr>
        <w:t>Yarıyıl sonu ve bütünleme sınavlarında, sınav listesinde adı bulunmayan veya sınava girme hakkı olmayan öğrenciler sınava alınmaz. Bu öğrencilerin sınava girmeleri hâlinde sınavları geçersiz sayılır.</w:t>
      </w:r>
    </w:p>
    <w:p w14:paraId="2E9C9AFF"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II. Kimlik Kontrolü ve Öğrenci Bilgileri</w:t>
      </w:r>
    </w:p>
    <w:p w14:paraId="48F2EB2C"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Öğrenci kimlik belgesi yanında bulunmayan öğrenci sınava alınmaz. Öğrenci kimlik belgesi, sınav süresince sıra üzerinde ve gözetmenlerin kontrol edebileceği şekilde bulundurulmalıdır.</w:t>
      </w:r>
    </w:p>
    <w:p w14:paraId="2A34DC37"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Dijital ortamda gösterilen öğrenci kimlikleri geçerli kabul edilmez.</w:t>
      </w:r>
    </w:p>
    <w:p w14:paraId="48F0ECAB"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Öğrenciler, soru kâğıdı ve tüm cevap kâğıtlarına öğrenci numarası, ad-</w:t>
      </w:r>
      <w:proofErr w:type="spellStart"/>
      <w:r w:rsidRPr="00EA677A">
        <w:rPr>
          <w:rFonts w:ascii="Times New Roman" w:hAnsi="Times New Roman" w:cs="Times New Roman"/>
          <w:sz w:val="18"/>
          <w:szCs w:val="18"/>
          <w:lang w:val="tr-TR"/>
        </w:rPr>
        <w:t>soyad</w:t>
      </w:r>
      <w:proofErr w:type="spellEnd"/>
      <w:r w:rsidRPr="00EA677A">
        <w:rPr>
          <w:rFonts w:ascii="Times New Roman" w:hAnsi="Times New Roman" w:cs="Times New Roman"/>
          <w:sz w:val="18"/>
          <w:szCs w:val="18"/>
          <w:lang w:val="tr-TR"/>
        </w:rPr>
        <w:t xml:space="preserve"> ve gerekli diğer bilgileri </w:t>
      </w:r>
      <w:r w:rsidRPr="00223445">
        <w:rPr>
          <w:rFonts w:ascii="Times New Roman" w:hAnsi="Times New Roman" w:cs="Times New Roman"/>
          <w:b/>
          <w:bCs/>
          <w:sz w:val="20"/>
          <w:szCs w:val="20"/>
          <w:lang w:val="tr-TR"/>
        </w:rPr>
        <w:t>mavi tükenmez kalem</w:t>
      </w:r>
      <w:r w:rsidRPr="00EA677A">
        <w:rPr>
          <w:rFonts w:ascii="Times New Roman" w:hAnsi="Times New Roman" w:cs="Times New Roman"/>
          <w:sz w:val="18"/>
          <w:szCs w:val="18"/>
          <w:lang w:val="tr-TR"/>
        </w:rPr>
        <w:t>le okunaklı biçimde yazmalı ve ilgili alanları imzalamalıdır.</w:t>
      </w:r>
    </w:p>
    <w:p w14:paraId="5DB428EC" w14:textId="77777777" w:rsidR="00BD24DE" w:rsidRPr="00EA677A" w:rsidRDefault="00000000" w:rsidP="006316EB">
      <w:pPr>
        <w:pStyle w:val="ListeNumaras"/>
        <w:spacing w:after="60" w:line="276" w:lineRule="auto"/>
        <w:ind w:left="369" w:hanging="227"/>
        <w:jc w:val="both"/>
        <w:rPr>
          <w:rFonts w:ascii="Times New Roman" w:hAnsi="Times New Roman" w:cs="Times New Roman"/>
          <w:sz w:val="18"/>
          <w:szCs w:val="18"/>
          <w:lang w:val="tr-TR"/>
        </w:rPr>
      </w:pPr>
      <w:r w:rsidRPr="00EA677A">
        <w:rPr>
          <w:rFonts w:ascii="Times New Roman" w:hAnsi="Times New Roman" w:cs="Times New Roman"/>
          <w:sz w:val="18"/>
          <w:szCs w:val="18"/>
          <w:lang w:val="tr-TR"/>
        </w:rPr>
        <w:t>Cevap kâğıtlarının okunabilir, eksiksiz ve değerlendirmeye uygun şekilde doldurulmasından öğrenci sorumludur.</w:t>
      </w:r>
    </w:p>
    <w:p w14:paraId="6392C68A"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III. Elektronik Cihazlar ve Kişisel Eşyalar</w:t>
      </w:r>
    </w:p>
    <w:p w14:paraId="08F3BEAF" w14:textId="77777777" w:rsidR="00EA677A" w:rsidRDefault="00000000" w:rsidP="006316EB">
      <w:pPr>
        <w:pStyle w:val="ListeNumaras"/>
        <w:tabs>
          <w:tab w:val="clear" w:pos="360"/>
          <w:tab w:val="num" w:pos="426"/>
        </w:tabs>
        <w:spacing w:after="60" w:line="276" w:lineRule="auto"/>
        <w:ind w:left="369" w:hanging="227"/>
        <w:jc w:val="both"/>
        <w:rPr>
          <w:rFonts w:ascii="Times New Roman" w:hAnsi="Times New Roman" w:cs="Times New Roman"/>
          <w:b/>
          <w:bCs/>
          <w:sz w:val="20"/>
          <w:szCs w:val="20"/>
          <w:lang w:val="tr-TR"/>
        </w:rPr>
      </w:pPr>
      <w:r w:rsidRPr="00EA677A">
        <w:rPr>
          <w:rFonts w:ascii="Times New Roman" w:hAnsi="Times New Roman" w:cs="Times New Roman"/>
          <w:b/>
          <w:bCs/>
          <w:sz w:val="20"/>
          <w:szCs w:val="20"/>
          <w:lang w:val="tr-TR"/>
        </w:rPr>
        <w:t>Cep telefonu, akıllı saat, tablet, kulaklık ve benzeri tüm elektronik cihazların sınav salonuna getirilmemesi esastır.</w:t>
      </w:r>
    </w:p>
    <w:p w14:paraId="482D2150" w14:textId="77777777" w:rsidR="00EA677A" w:rsidRDefault="00000000" w:rsidP="006316EB">
      <w:pPr>
        <w:pStyle w:val="ListeNumaras"/>
        <w:tabs>
          <w:tab w:val="clear" w:pos="360"/>
          <w:tab w:val="num" w:pos="426"/>
        </w:tabs>
        <w:spacing w:after="60" w:line="276" w:lineRule="auto"/>
        <w:ind w:left="369" w:hanging="227"/>
        <w:jc w:val="both"/>
        <w:rPr>
          <w:rFonts w:ascii="Times New Roman" w:hAnsi="Times New Roman" w:cs="Times New Roman"/>
          <w:b/>
          <w:bCs/>
          <w:sz w:val="20"/>
          <w:szCs w:val="20"/>
          <w:lang w:val="tr-TR"/>
        </w:rPr>
      </w:pPr>
      <w:r w:rsidRPr="00EA677A">
        <w:rPr>
          <w:rFonts w:ascii="Times New Roman" w:hAnsi="Times New Roman" w:cs="Times New Roman"/>
          <w:b/>
          <w:bCs/>
          <w:sz w:val="20"/>
          <w:szCs w:val="20"/>
          <w:lang w:val="tr-TR"/>
        </w:rPr>
        <w:t>Yanında elektronik cihaz bulunan öğrenciler, bu cihazları kapalı konumda ve gözetmenlerin göstereceği alana bırakmak zorundadır. Gözetmenler ve sınav görevlileri, bu cihazların güvenliğinden sorumlu değildir.</w:t>
      </w:r>
    </w:p>
    <w:p w14:paraId="6A97F454" w14:textId="1895DC32" w:rsidR="00BD24DE" w:rsidRPr="00EA677A" w:rsidRDefault="00000000" w:rsidP="006316EB">
      <w:pPr>
        <w:pStyle w:val="ListeNumaras"/>
        <w:tabs>
          <w:tab w:val="clear" w:pos="360"/>
          <w:tab w:val="num" w:pos="426"/>
        </w:tabs>
        <w:spacing w:after="60" w:line="276" w:lineRule="auto"/>
        <w:ind w:left="369" w:hanging="227"/>
        <w:jc w:val="both"/>
        <w:rPr>
          <w:rFonts w:ascii="Times New Roman" w:hAnsi="Times New Roman" w:cs="Times New Roman"/>
          <w:b/>
          <w:bCs/>
          <w:sz w:val="20"/>
          <w:szCs w:val="20"/>
          <w:lang w:val="tr-TR"/>
        </w:rPr>
      </w:pPr>
      <w:r w:rsidRPr="00EA677A">
        <w:rPr>
          <w:rFonts w:ascii="Times New Roman" w:hAnsi="Times New Roman" w:cs="Times New Roman"/>
          <w:b/>
          <w:bCs/>
          <w:sz w:val="20"/>
          <w:szCs w:val="20"/>
          <w:lang w:val="tr-TR"/>
        </w:rPr>
        <w:t>Sınav sırasında elektronik cihazların herhangi bir amaçla kullanılması veya öğrencinin üzerinde tespit edilmesi kopya teşebbüsü olarak değerlendirilir.</w:t>
      </w:r>
    </w:p>
    <w:p w14:paraId="62851806"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IV. Sınavda Kullanılabilecek Araç-Gereç ve Dokümanlar</w:t>
      </w:r>
    </w:p>
    <w:p w14:paraId="0B8D8519" w14:textId="54876249" w:rsidR="00223445" w:rsidRDefault="00EA677A" w:rsidP="00223445">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 xml:space="preserve">Öğrenciler, sınav başlamadan önce ihtiyaç duyabilecekleri </w:t>
      </w:r>
      <w:r w:rsidR="00000000" w:rsidRPr="00994441">
        <w:rPr>
          <w:rFonts w:ascii="Times New Roman" w:hAnsi="Times New Roman" w:cs="Times New Roman"/>
          <w:b/>
          <w:bCs/>
          <w:sz w:val="20"/>
          <w:szCs w:val="20"/>
          <w:lang w:val="tr-TR"/>
        </w:rPr>
        <w:t>kalem, silgi, cetvel, hesap makinesi, tablo v</w:t>
      </w:r>
      <w:r w:rsidR="00994441">
        <w:rPr>
          <w:rFonts w:ascii="Times New Roman" w:hAnsi="Times New Roman" w:cs="Times New Roman"/>
          <w:b/>
          <w:bCs/>
          <w:sz w:val="20"/>
          <w:szCs w:val="20"/>
          <w:lang w:val="tr-TR"/>
        </w:rPr>
        <w:t>b.</w:t>
      </w:r>
      <w:r w:rsidR="00000000" w:rsidRPr="00EA677A">
        <w:rPr>
          <w:rFonts w:ascii="Times New Roman" w:hAnsi="Times New Roman" w:cs="Times New Roman"/>
          <w:sz w:val="18"/>
          <w:szCs w:val="18"/>
          <w:lang w:val="tr-TR"/>
        </w:rPr>
        <w:t xml:space="preserve"> araç-gereçleri yanında hazır bulundurmalıdır.</w:t>
      </w:r>
    </w:p>
    <w:p w14:paraId="17272215" w14:textId="25AC399E" w:rsidR="00D8155C" w:rsidRDefault="00223445" w:rsidP="00D8155C">
      <w:pPr>
        <w:pStyle w:val="ListeNumaras"/>
        <w:spacing w:after="60" w:line="276" w:lineRule="auto"/>
        <w:ind w:left="369" w:hanging="227"/>
        <w:jc w:val="both"/>
        <w:rPr>
          <w:rFonts w:ascii="Times New Roman" w:hAnsi="Times New Roman" w:cs="Times New Roman"/>
          <w:b/>
          <w:bCs/>
          <w:sz w:val="18"/>
          <w:szCs w:val="18"/>
          <w:lang w:val="tr-TR"/>
        </w:rPr>
      </w:pPr>
      <w:r w:rsidRPr="00223445">
        <w:rPr>
          <w:rFonts w:ascii="Times New Roman" w:hAnsi="Times New Roman" w:cs="Times New Roman"/>
          <w:b/>
          <w:bCs/>
          <w:sz w:val="18"/>
          <w:szCs w:val="18"/>
          <w:lang w:val="tr-TR"/>
        </w:rPr>
        <w:t xml:space="preserve"> </w:t>
      </w:r>
      <w:r w:rsidR="00000000" w:rsidRPr="00223445">
        <w:rPr>
          <w:rFonts w:ascii="Times New Roman" w:hAnsi="Times New Roman" w:cs="Times New Roman"/>
          <w:b/>
          <w:bCs/>
          <w:sz w:val="20"/>
          <w:szCs w:val="20"/>
          <w:lang w:val="tr-TR"/>
        </w:rPr>
        <w:t xml:space="preserve">Sınav sırasında öğrenciler arasında herhangi bir araç-gereç, </w:t>
      </w:r>
      <w:proofErr w:type="gramStart"/>
      <w:r w:rsidR="00000000" w:rsidRPr="00223445">
        <w:rPr>
          <w:rFonts w:ascii="Times New Roman" w:hAnsi="Times New Roman" w:cs="Times New Roman"/>
          <w:b/>
          <w:bCs/>
          <w:sz w:val="20"/>
          <w:szCs w:val="20"/>
          <w:lang w:val="tr-TR"/>
        </w:rPr>
        <w:t>doküman</w:t>
      </w:r>
      <w:proofErr w:type="gramEnd"/>
      <w:r w:rsidR="00000000" w:rsidRPr="00223445">
        <w:rPr>
          <w:rFonts w:ascii="Times New Roman" w:hAnsi="Times New Roman" w:cs="Times New Roman"/>
          <w:b/>
          <w:bCs/>
          <w:sz w:val="20"/>
          <w:szCs w:val="20"/>
          <w:lang w:val="tr-TR"/>
        </w:rPr>
        <w:t xml:space="preserve"> veya hesap makinesi paylaşımı yapılamaz.</w:t>
      </w:r>
    </w:p>
    <w:p w14:paraId="224B3891" w14:textId="77777777" w:rsidR="00D8155C" w:rsidRPr="00D8155C" w:rsidRDefault="00D8155C" w:rsidP="00D8155C">
      <w:pPr>
        <w:pStyle w:val="ListeNumaras"/>
        <w:numPr>
          <w:ilvl w:val="0"/>
          <w:numId w:val="0"/>
        </w:numPr>
        <w:spacing w:after="60" w:line="276" w:lineRule="auto"/>
        <w:ind w:left="142"/>
        <w:jc w:val="both"/>
        <w:rPr>
          <w:rFonts w:ascii="Times New Roman" w:hAnsi="Times New Roman" w:cs="Times New Roman"/>
          <w:b/>
          <w:bCs/>
          <w:sz w:val="18"/>
          <w:szCs w:val="18"/>
          <w:lang w:val="tr-TR"/>
        </w:rPr>
      </w:pPr>
    </w:p>
    <w:p w14:paraId="674A1350" w14:textId="44D17577" w:rsidR="00BD24DE" w:rsidRPr="00EA677A" w:rsidRDefault="00EA677A"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Sınavlarda kullanılacak hesap makineleri yalnızca sınavın gerektirdiği temel işlemleri yapabilecek nitelikte olmalıdır. Aksi belirtilmedikçe veri depolama, programlama veya grafik çizme özelliklerine sahip ileri düzey hesap makinelerinin kullanılması yasaktır.</w:t>
      </w:r>
    </w:p>
    <w:p w14:paraId="1FD3C314" w14:textId="24C3FFFA"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 xml:space="preserve">Açık düzen sınavlar dışında, ders notları, kitap, defter ve sınavla ilgili ya da ilgisiz tüm yazılı materyaller </w:t>
      </w:r>
      <w:r w:rsidR="00000000" w:rsidRPr="001C2763">
        <w:rPr>
          <w:rFonts w:ascii="Times New Roman" w:hAnsi="Times New Roman" w:cs="Times New Roman"/>
          <w:b/>
          <w:bCs/>
          <w:sz w:val="20"/>
          <w:szCs w:val="20"/>
          <w:lang w:val="tr-TR"/>
        </w:rPr>
        <w:t>sıranın üzerinden ve altından</w:t>
      </w:r>
      <w:r w:rsidR="00000000" w:rsidRPr="00EA677A">
        <w:rPr>
          <w:rFonts w:ascii="Times New Roman" w:hAnsi="Times New Roman" w:cs="Times New Roman"/>
          <w:sz w:val="18"/>
          <w:szCs w:val="18"/>
          <w:lang w:val="tr-TR"/>
        </w:rPr>
        <w:t xml:space="preserve"> kaldırılmalıdır.</w:t>
      </w:r>
    </w:p>
    <w:p w14:paraId="19EF86AC" w14:textId="5867E4DE"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Açık düzen sınavlarda kullanılmasına izin verilen ders notları düzenli şekilde, tercihen kapaklı bir klasör içinde bulundurulmalıdır. Kitap ve defterlerin kullanımı, dersin öğretim elemanı tarafından ayrıca belirlenen sınav kapsamı ve izinler çerçevesinde değerlendirilir.</w:t>
      </w:r>
    </w:p>
    <w:p w14:paraId="150E3500" w14:textId="0E3FDFCF"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 xml:space="preserve">Açık düzen sınavlarda kullanılan </w:t>
      </w:r>
      <w:proofErr w:type="gramStart"/>
      <w:r w:rsidR="00000000" w:rsidRPr="00EA677A">
        <w:rPr>
          <w:rFonts w:ascii="Times New Roman" w:hAnsi="Times New Roman" w:cs="Times New Roman"/>
          <w:sz w:val="18"/>
          <w:szCs w:val="18"/>
          <w:lang w:val="tr-TR"/>
        </w:rPr>
        <w:t>dokümanların</w:t>
      </w:r>
      <w:proofErr w:type="gramEnd"/>
      <w:r w:rsidR="00000000" w:rsidRPr="00EA677A">
        <w:rPr>
          <w:rFonts w:ascii="Times New Roman" w:hAnsi="Times New Roman" w:cs="Times New Roman"/>
          <w:sz w:val="18"/>
          <w:szCs w:val="18"/>
          <w:lang w:val="tr-TR"/>
        </w:rPr>
        <w:t xml:space="preserve"> diğer öğrencilerle paylaşılması yasaktır.</w:t>
      </w:r>
    </w:p>
    <w:p w14:paraId="5D140389"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V. Tablo Kullanımı Gerektiren Sınavlar</w:t>
      </w:r>
    </w:p>
    <w:p w14:paraId="63D883FF" w14:textId="0EFD369D"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Tablo kullanımının gerekli olduğu sınavlarda, yalnızca dersin öğretim elemanı tarafından hazırlanmış ve çoğaltılmış tablolar kullanılabilir.</w:t>
      </w:r>
    </w:p>
    <w:p w14:paraId="044CB6B1" w14:textId="2324E0E8"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Kullanılacak tablonun üzerinde öğrencinin numarası, adı ve soyadı yazılı olmalıdır.</w:t>
      </w:r>
    </w:p>
    <w:p w14:paraId="0E094ABE" w14:textId="58D4DCC7"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Tablo üzerinde derse ilişkin herhangi bir not, işaret, açıklama veya ek bilgi bulunmamalıdır. Öğrenciler tarafından hazırlanan tablolar sınavda kullanılamaz.</w:t>
      </w:r>
    </w:p>
    <w:p w14:paraId="15851578" w14:textId="7926967B"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Sınav sırasında tablolar gözetmenler tarafından kontrol edilebilir. Tablo üzerinde derse ilişkin not veya sınav güvenliğini ihlal edecek herhangi bir işaret tespit edilmesi hâlinde kopya işlemi uygulanır.</w:t>
      </w:r>
    </w:p>
    <w:p w14:paraId="2D956A25"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VI. Sınav Düzeni ve Gözetmen Yetkileri</w:t>
      </w:r>
    </w:p>
    <w:p w14:paraId="5815E734" w14:textId="4379AE56"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Gözetmenler, sınav başlamadan önce veya sınav süresince sınav düzenini sağlamak amacıyla, herhangi bir gerekçe göstermek zorunda olmaksızın öğrencilerin oturma düzeninde değişiklik yapabilir.</w:t>
      </w:r>
    </w:p>
    <w:p w14:paraId="5B53A6F5" w14:textId="2E22048A"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Öğrenciler, sınav öncesinde sıra üzerinde sınavla ilgili olabilecek yazı, not veya işaretleri temizlemekle yükümlüdür.</w:t>
      </w:r>
    </w:p>
    <w:p w14:paraId="3338E284" w14:textId="6A15002A"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Sınav sırasında soru ve cevap kâğıtları, diğer öğrencilerin göremeyeceği biçimde düzenli olarak tutulmalı; cevap kâğıtları sıra üzerine yayılmamalıdır.</w:t>
      </w:r>
    </w:p>
    <w:p w14:paraId="2856AFCE" w14:textId="42B449E3"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Sınav sorularına ilişkin açıklama talepleri yalnızca dersin öğretim elemanına veya görevlendirilmiş yardımcısına yöneltilebilir. Gözetmenler, dersin içeriğine ilişkin yorum veya açıklama yapmakla yükümlü değildir.</w:t>
      </w:r>
    </w:p>
    <w:p w14:paraId="20A3411D"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VII. Sınav Güvenliği, Kopya ve Disiplin İşlemleri</w:t>
      </w:r>
    </w:p>
    <w:p w14:paraId="3205AFC1" w14:textId="7717C0F3"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 xml:space="preserve">Sınav sırasında diğer öğrencilerle konuşmak, işaretleşmek, sınavla ilgili veya ilgisiz bilgi alışverişinde bulunmak, başka bir öğrencinin cevap kâğıdını izlemek ya da buna imkân sağlayacak şekilde oturma düzenini değiştirmek </w:t>
      </w:r>
      <w:r w:rsidR="00000000" w:rsidRPr="00223445">
        <w:rPr>
          <w:rFonts w:ascii="Times New Roman" w:hAnsi="Times New Roman" w:cs="Times New Roman"/>
          <w:b/>
          <w:bCs/>
          <w:sz w:val="20"/>
          <w:szCs w:val="20"/>
          <w:lang w:val="tr-TR"/>
        </w:rPr>
        <w:t>kopya teşebbüsü</w:t>
      </w:r>
      <w:r w:rsidR="00000000" w:rsidRPr="00EA677A">
        <w:rPr>
          <w:rFonts w:ascii="Times New Roman" w:hAnsi="Times New Roman" w:cs="Times New Roman"/>
          <w:sz w:val="18"/>
          <w:szCs w:val="18"/>
          <w:lang w:val="tr-TR"/>
        </w:rPr>
        <w:t xml:space="preserve"> olarak değerlendirilir.</w:t>
      </w:r>
    </w:p>
    <w:p w14:paraId="1F345E20" w14:textId="65522F7F"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Cevap kâğıtlarını diğer öğrencilerin görebileceği şekilde açıkta bulundurmak veya sıra üzerine yaymak sınav güvenliğini ihlal eden davranışlar kapsamında değerlendirilir.</w:t>
      </w:r>
    </w:p>
    <w:p w14:paraId="370BB164" w14:textId="1CF519B1"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Uyarılara rağmen sınav düzenini bozan, kopya çeken veya kopya çekmeye teşebbüs eden öğrenciler hakkında gözetmenler tarafından tutanak düzenlenir.</w:t>
      </w:r>
    </w:p>
    <w:p w14:paraId="56A112E8" w14:textId="01E76D20"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Tutanak altına alınan durumlar, üniversitenin ilgili disiplin mevzuatı kapsamında değerlendirilir ve gerekli idari süreç başlatılır.</w:t>
      </w:r>
    </w:p>
    <w:p w14:paraId="7C5F365A" w14:textId="77777777" w:rsidR="00BD24DE" w:rsidRPr="00EA677A" w:rsidRDefault="00000000" w:rsidP="006316EB">
      <w:pPr>
        <w:pStyle w:val="Balk1"/>
        <w:spacing w:after="0" w:line="276" w:lineRule="auto"/>
        <w:jc w:val="center"/>
        <w:rPr>
          <w:rFonts w:ascii="Times New Roman" w:hAnsi="Times New Roman" w:cs="Times New Roman"/>
          <w:sz w:val="20"/>
          <w:szCs w:val="20"/>
          <w:lang w:val="tr-TR"/>
        </w:rPr>
      </w:pPr>
      <w:r w:rsidRPr="00EA677A">
        <w:rPr>
          <w:rFonts w:ascii="Times New Roman" w:hAnsi="Times New Roman" w:cs="Times New Roman"/>
          <w:sz w:val="20"/>
          <w:szCs w:val="20"/>
          <w:lang w:val="tr-TR"/>
        </w:rPr>
        <w:t>VIII. Sınavın Tamamlanması ve Salonun Terk Edilmesi</w:t>
      </w:r>
    </w:p>
    <w:p w14:paraId="6BB5265C" w14:textId="26522597" w:rsidR="00BD24DE" w:rsidRPr="00EA677A"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Sınav bitiminde öğrenciler, soru ve cevap kâğıtlarını gözetmenin belirttiği düzende teslim etmekle yükümlüdür.</w:t>
      </w:r>
    </w:p>
    <w:p w14:paraId="1391C2CF" w14:textId="4057E802" w:rsidR="00BD24DE" w:rsidRPr="00B4439D" w:rsidRDefault="00223445" w:rsidP="006316EB">
      <w:pPr>
        <w:pStyle w:val="ListeNumaras"/>
        <w:spacing w:after="60" w:line="276" w:lineRule="auto"/>
        <w:ind w:left="369" w:hanging="227"/>
        <w:jc w:val="both"/>
        <w:rPr>
          <w:rFonts w:ascii="Times New Roman" w:hAnsi="Times New Roman" w:cs="Times New Roman"/>
          <w:sz w:val="18"/>
          <w:szCs w:val="18"/>
          <w:lang w:val="tr-TR"/>
        </w:rPr>
      </w:pPr>
      <w:r>
        <w:rPr>
          <w:rFonts w:ascii="Times New Roman" w:hAnsi="Times New Roman" w:cs="Times New Roman"/>
          <w:sz w:val="18"/>
          <w:szCs w:val="18"/>
          <w:lang w:val="tr-TR"/>
        </w:rPr>
        <w:t xml:space="preserve"> </w:t>
      </w:r>
      <w:r w:rsidR="00000000" w:rsidRPr="00EA677A">
        <w:rPr>
          <w:rFonts w:ascii="Times New Roman" w:hAnsi="Times New Roman" w:cs="Times New Roman"/>
          <w:sz w:val="18"/>
          <w:szCs w:val="18"/>
          <w:lang w:val="tr-TR"/>
        </w:rPr>
        <w:t>Sınav salonunu terk eden öğrenciler, sınav devam ettiği sürece koridorlarda yüksek sesle konuşmamalı ve sınav düzenini bozacak davranışlarda bulunmamalıdır.</w:t>
      </w:r>
    </w:p>
    <w:sectPr w:rsidR="00BD24DE" w:rsidRPr="00B4439D" w:rsidSect="00B10CD2">
      <w:footerReference w:type="default" r:id="rId8"/>
      <w:pgSz w:w="12240" w:h="15840"/>
      <w:pgMar w:top="397" w:right="567" w:bottom="397" w:left="567" w:header="720" w:footer="720" w:gutter="0"/>
      <w:cols w:num="2" w:space="13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7541B" w14:textId="77777777" w:rsidR="005F5B4D" w:rsidRDefault="005F5B4D">
      <w:pPr>
        <w:spacing w:after="0" w:line="240" w:lineRule="auto"/>
      </w:pPr>
      <w:r>
        <w:separator/>
      </w:r>
    </w:p>
  </w:endnote>
  <w:endnote w:type="continuationSeparator" w:id="0">
    <w:p w14:paraId="678E5FD3" w14:textId="77777777" w:rsidR="005F5B4D" w:rsidRDefault="005F5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1141" w14:textId="77777777" w:rsidR="00BD24DE" w:rsidRDefault="00000000">
    <w:pPr>
      <w:pStyle w:val="AltBilgi"/>
      <w:jc w:val="center"/>
    </w:pPr>
    <w:r>
      <w:rPr>
        <w:color w:val="646464"/>
        <w:sz w:val="16"/>
      </w:rPr>
      <w:t xml:space="preserve">Fen </w:t>
    </w:r>
    <w:proofErr w:type="spellStart"/>
    <w:r>
      <w:rPr>
        <w:color w:val="646464"/>
        <w:sz w:val="16"/>
      </w:rPr>
      <w:t>Fakültesi</w:t>
    </w:r>
    <w:proofErr w:type="spellEnd"/>
    <w:r>
      <w:rPr>
        <w:color w:val="646464"/>
        <w:sz w:val="16"/>
      </w:rPr>
      <w:t xml:space="preserve"> - </w:t>
    </w:r>
    <w:proofErr w:type="spellStart"/>
    <w:r>
      <w:rPr>
        <w:color w:val="646464"/>
        <w:sz w:val="16"/>
      </w:rPr>
      <w:t>Sınav</w:t>
    </w:r>
    <w:proofErr w:type="spellEnd"/>
    <w:r>
      <w:rPr>
        <w:color w:val="646464"/>
        <w:sz w:val="16"/>
      </w:rPr>
      <w:t xml:space="preserve"> </w:t>
    </w:r>
    <w:proofErr w:type="spellStart"/>
    <w:r>
      <w:rPr>
        <w:color w:val="646464"/>
        <w:sz w:val="16"/>
      </w:rPr>
      <w:t>Uygulama</w:t>
    </w:r>
    <w:proofErr w:type="spellEnd"/>
    <w:r>
      <w:rPr>
        <w:color w:val="646464"/>
        <w:sz w:val="16"/>
      </w:rPr>
      <w:t xml:space="preserve"> </w:t>
    </w:r>
    <w:proofErr w:type="spellStart"/>
    <w:r>
      <w:rPr>
        <w:color w:val="646464"/>
        <w:sz w:val="16"/>
      </w:rPr>
      <w:t>Esasları</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A4CA0" w14:textId="77777777" w:rsidR="005F5B4D" w:rsidRDefault="005F5B4D">
      <w:pPr>
        <w:spacing w:after="0" w:line="240" w:lineRule="auto"/>
      </w:pPr>
      <w:r>
        <w:separator/>
      </w:r>
    </w:p>
  </w:footnote>
  <w:footnote w:type="continuationSeparator" w:id="0">
    <w:p w14:paraId="1D0B1F26" w14:textId="77777777" w:rsidR="005F5B4D" w:rsidRDefault="005F5B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9825869">
    <w:abstractNumId w:val="8"/>
  </w:num>
  <w:num w:numId="2" w16cid:durableId="1316835863">
    <w:abstractNumId w:val="6"/>
  </w:num>
  <w:num w:numId="3" w16cid:durableId="87696170">
    <w:abstractNumId w:val="5"/>
  </w:num>
  <w:num w:numId="4" w16cid:durableId="1646274409">
    <w:abstractNumId w:val="4"/>
  </w:num>
  <w:num w:numId="5" w16cid:durableId="1193880735">
    <w:abstractNumId w:val="7"/>
  </w:num>
  <w:num w:numId="6" w16cid:durableId="1939099538">
    <w:abstractNumId w:val="3"/>
  </w:num>
  <w:num w:numId="7" w16cid:durableId="1054155260">
    <w:abstractNumId w:val="2"/>
  </w:num>
  <w:num w:numId="8" w16cid:durableId="1302147846">
    <w:abstractNumId w:val="1"/>
  </w:num>
  <w:num w:numId="9" w16cid:durableId="164249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2763"/>
    <w:rsid w:val="00223445"/>
    <w:rsid w:val="0029639D"/>
    <w:rsid w:val="00326F90"/>
    <w:rsid w:val="005C66BD"/>
    <w:rsid w:val="005F5B4D"/>
    <w:rsid w:val="006316EB"/>
    <w:rsid w:val="006C48FF"/>
    <w:rsid w:val="00715950"/>
    <w:rsid w:val="0078499D"/>
    <w:rsid w:val="009517A1"/>
    <w:rsid w:val="00994441"/>
    <w:rsid w:val="00AA1D8D"/>
    <w:rsid w:val="00B10CD2"/>
    <w:rsid w:val="00B4439D"/>
    <w:rsid w:val="00B47730"/>
    <w:rsid w:val="00BD24DE"/>
    <w:rsid w:val="00CB0664"/>
    <w:rsid w:val="00D8155C"/>
    <w:rsid w:val="00EA677A"/>
    <w:rsid w:val="00F148F1"/>
    <w:rsid w:val="00F85A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5F7F1A"/>
  <w14:defaultImageDpi w14:val="300"/>
  <w15:docId w15:val="{1A08BCA8-9077-F545-B1B9-359A9E17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sz w:val="21"/>
    </w:rPr>
  </w:style>
  <w:style w:type="paragraph" w:styleId="Balk1">
    <w:name w:val="heading 1"/>
    <w:basedOn w:val="Normal"/>
    <w:next w:val="Normal"/>
    <w:link w:val="Balk1Char"/>
    <w:uiPriority w:val="9"/>
    <w:qFormat/>
    <w:rsid w:val="00FC693F"/>
    <w:pPr>
      <w:keepNext/>
      <w:keepLines/>
      <w:spacing w:before="200"/>
      <w:outlineLvl w:val="0"/>
    </w:pPr>
    <w:rPr>
      <w:rFonts w:asciiTheme="majorHAnsi" w:eastAsiaTheme="majorEastAsia" w:hAnsiTheme="majorHAnsi" w:cstheme="majorBidi"/>
      <w:b/>
      <w:bCs/>
      <w:color w:val="1F4E79"/>
      <w:sz w:val="25"/>
      <w:szCs w:val="28"/>
    </w:rPr>
  </w:style>
  <w:style w:type="paragraph" w:styleId="Balk2">
    <w:name w:val="heading 2"/>
    <w:basedOn w:val="Normal"/>
    <w:next w:val="Normal"/>
    <w:link w:val="Balk2Char"/>
    <w:uiPriority w:val="9"/>
    <w:unhideWhenUsed/>
    <w:qFormat/>
    <w:rsid w:val="00FC693F"/>
    <w:pPr>
      <w:keepNext/>
      <w:keepLines/>
      <w:spacing w:before="140" w:after="40"/>
      <w:outlineLvl w:val="1"/>
    </w:pPr>
    <w:rPr>
      <w:rFonts w:asciiTheme="majorHAnsi" w:eastAsiaTheme="majorEastAsia" w:hAnsiTheme="majorHAnsi" w:cstheme="majorBidi"/>
      <w:b/>
      <w:bCs/>
      <w:color w:val="2E5496"/>
      <w:sz w:val="22"/>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ÖZGE ÖZŞEN BATUR</cp:lastModifiedBy>
  <cp:revision>12</cp:revision>
  <dcterms:created xsi:type="dcterms:W3CDTF">2026-06-01T11:04:00Z</dcterms:created>
  <dcterms:modified xsi:type="dcterms:W3CDTF">2026-06-01T11:41:00Z</dcterms:modified>
  <cp:category/>
</cp:coreProperties>
</file>